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263"/>
        <w:gridCol w:w="681"/>
        <w:gridCol w:w="26"/>
        <w:gridCol w:w="1419"/>
        <w:gridCol w:w="652"/>
        <w:gridCol w:w="50"/>
        <w:gridCol w:w="115"/>
        <w:gridCol w:w="35"/>
        <w:gridCol w:w="282"/>
      </w:tblGrid>
      <w:tr w:rsidR="00A33D18" w:rsidRPr="00A82864" w:rsidTr="00380AB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380AB7" w:rsidRDefault="00A33D18" w:rsidP="000E6EFB">
            <w:pPr>
              <w:tabs>
                <w:tab w:val="left" w:pos="709"/>
              </w:tabs>
              <w:spacing w:line="240" w:lineRule="auto"/>
              <w:rPr>
                <w:b/>
                <w:sz w:val="10"/>
                <w:szCs w:val="10"/>
                <w:lang w:val="uk-UA"/>
              </w:rPr>
            </w:pPr>
          </w:p>
        </w:tc>
      </w:tr>
      <w:tr w:rsidR="00A33D18" w:rsidRPr="00A82864" w:rsidTr="00380AB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80AB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80AB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80AB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80AB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80AB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80AB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80AB7" w:rsidP="001E5BB6">
            <w:pPr>
              <w:tabs>
                <w:tab w:val="left" w:pos="709"/>
              </w:tabs>
              <w:spacing w:line="240" w:lineRule="auto"/>
              <w:ind w:firstLine="0"/>
              <w:rPr>
                <w:b/>
                <w:sz w:val="24"/>
                <w:szCs w:val="24"/>
                <w:u w:val="single"/>
                <w:lang w:val="en-GB"/>
              </w:rPr>
            </w:pPr>
            <w:r w:rsidRPr="00612050">
              <w:rPr>
                <w:b/>
                <w:bCs/>
                <w:i/>
                <w:iCs/>
                <w:sz w:val="24"/>
                <w:szCs w:val="24"/>
              </w:rPr>
              <w:t>Chaenomeles japonica</w:t>
            </w:r>
            <w:r w:rsidRPr="00612050">
              <w:rPr>
                <w:b/>
                <w:bCs/>
                <w:iCs/>
                <w:sz w:val="24"/>
                <w:szCs w:val="24"/>
              </w:rPr>
              <w:t xml:space="preserve"> (</w:t>
            </w:r>
            <w:r w:rsidRPr="00612050">
              <w:rPr>
                <w:b/>
                <w:bCs/>
                <w:iCs/>
                <w:sz w:val="24"/>
                <w:szCs w:val="24"/>
                <w:lang w:val="en-US"/>
              </w:rPr>
              <w:t>Thunb</w:t>
            </w:r>
            <w:r w:rsidRPr="00612050">
              <w:rPr>
                <w:b/>
                <w:bCs/>
                <w:iCs/>
                <w:sz w:val="24"/>
                <w:szCs w:val="24"/>
              </w:rPr>
              <w:t>.) Lindl.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80AB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80AB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80AB7" w:rsidP="001E5BB6">
            <w:pPr>
              <w:tabs>
                <w:tab w:val="left" w:pos="709"/>
              </w:tabs>
              <w:spacing w:line="240" w:lineRule="auto"/>
              <w:ind w:firstLine="0"/>
              <w:rPr>
                <w:sz w:val="24"/>
                <w:szCs w:val="24"/>
                <w:lang w:val="uk-UA"/>
              </w:rPr>
            </w:pPr>
            <w:r w:rsidRPr="00612050">
              <w:rPr>
                <w:b/>
                <w:bCs/>
                <w:iCs/>
                <w:sz w:val="24"/>
                <w:szCs w:val="24"/>
              </w:rPr>
              <w:t>Хеномелес японськ</w:t>
            </w:r>
            <w:r w:rsidR="003008FD">
              <w:rPr>
                <w:b/>
                <w:bCs/>
                <w:iCs/>
                <w:sz w:val="24"/>
                <w:szCs w:val="24"/>
              </w:rPr>
              <w:t>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80AB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80AB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80AB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80AB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80AB7">
        <w:trPr>
          <w:trHeight w:val="63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80AB7" w:rsidRPr="00676714" w:rsidTr="00380AB7">
        <w:tc>
          <w:tcPr>
            <w:tcW w:w="709" w:type="dxa"/>
            <w:vMerge w:val="restart"/>
            <w:tcBorders>
              <w:top w:val="single" w:sz="4" w:space="0" w:color="auto"/>
              <w:left w:val="single" w:sz="4" w:space="0" w:color="auto"/>
              <w:right w:val="single" w:sz="4" w:space="0" w:color="auto"/>
            </w:tcBorders>
            <w:shd w:val="clear" w:color="auto" w:fill="auto"/>
          </w:tcPr>
          <w:p w:rsidR="00380AB7" w:rsidRPr="00676714" w:rsidRDefault="00EA4E2A" w:rsidP="00F1416C">
            <w:pPr>
              <w:spacing w:line="240" w:lineRule="auto"/>
              <w:ind w:firstLine="0"/>
              <w:jc w:val="center"/>
              <w:rPr>
                <w:bCs/>
                <w:iCs/>
                <w:sz w:val="24"/>
                <w:szCs w:val="24"/>
              </w:rPr>
            </w:pPr>
            <w:r>
              <w:rPr>
                <w:bCs/>
                <w:iCs/>
                <w:sz w:val="24"/>
                <w:szCs w:val="24"/>
                <w:lang w:val="en-US"/>
              </w:rPr>
              <w:t>4</w:t>
            </w:r>
            <w:r w:rsidR="00380AB7" w:rsidRPr="00676714">
              <w:rPr>
                <w:bCs/>
                <w:iCs/>
                <w:sz w:val="24"/>
                <w:szCs w:val="24"/>
              </w:rPr>
              <w:t>.1</w:t>
            </w:r>
          </w:p>
          <w:p w:rsidR="00380AB7" w:rsidRPr="00676714" w:rsidRDefault="00380AB7" w:rsidP="00380AB7">
            <w:pPr>
              <w:spacing w:line="240" w:lineRule="auto"/>
              <w:ind w:firstLine="0"/>
              <w:jc w:val="center"/>
              <w:rPr>
                <w:bCs/>
                <w:iCs/>
                <w:sz w:val="24"/>
                <w:szCs w:val="24"/>
              </w:rPr>
            </w:pPr>
            <w:r w:rsidRPr="00676714">
              <w:rPr>
                <w:bCs/>
                <w:iCs/>
                <w:sz w:val="24"/>
                <w:szCs w:val="24"/>
              </w:rPr>
              <w:t>(2)</w:t>
            </w:r>
          </w:p>
        </w:tc>
        <w:tc>
          <w:tcPr>
            <w:tcW w:w="3686" w:type="dxa"/>
            <w:gridSpan w:val="8"/>
            <w:vMerge w:val="restart"/>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bCs/>
                <w:iCs/>
                <w:sz w:val="24"/>
                <w:szCs w:val="24"/>
                <w:lang w:val="uk-UA"/>
              </w:rPr>
            </w:pPr>
            <w:r w:rsidRPr="00676714">
              <w:rPr>
                <w:bCs/>
                <w:iCs/>
                <w:sz w:val="24"/>
                <w:szCs w:val="24"/>
                <w:lang w:val="uk-UA"/>
              </w:rPr>
              <w:t>Рослина: за висотою</w:t>
            </w:r>
          </w:p>
          <w:p w:rsidR="00380AB7" w:rsidRPr="00676714" w:rsidRDefault="00380AB7" w:rsidP="00F1416C">
            <w:pPr>
              <w:spacing w:line="240" w:lineRule="auto"/>
              <w:ind w:firstLine="0"/>
              <w:jc w:val="left"/>
              <w:rPr>
                <w:bCs/>
                <w:iCs/>
                <w:sz w:val="22"/>
                <w:szCs w:val="22"/>
              </w:rPr>
            </w:pPr>
            <w:r w:rsidRPr="00676714">
              <w:rPr>
                <w:bCs/>
                <w:iCs/>
                <w:sz w:val="22"/>
                <w:szCs w:val="22"/>
                <w:lang w:val="en-US"/>
              </w:rPr>
              <w:t>Plant</w:t>
            </w:r>
            <w:r w:rsidRPr="00676714">
              <w:rPr>
                <w:bCs/>
                <w:iCs/>
                <w:sz w:val="22"/>
                <w:szCs w:val="22"/>
                <w:lang w:val="uk-UA"/>
              </w:rPr>
              <w:t>:</w:t>
            </w:r>
            <w:r w:rsidRPr="00676714">
              <w:rPr>
                <w:bCs/>
                <w:iCs/>
                <w:sz w:val="22"/>
                <w:szCs w:val="22"/>
              </w:rPr>
              <w:t xml:space="preserve"> </w:t>
            </w:r>
            <w:r w:rsidRPr="00676714">
              <w:rPr>
                <w:bCs/>
                <w:iCs/>
                <w:sz w:val="22"/>
                <w:szCs w:val="22"/>
                <w:lang w:val="en-US"/>
              </w:rPr>
              <w:t>height</w:t>
            </w: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дуже низька</w:t>
            </w:r>
          </w:p>
          <w:p w:rsidR="00380AB7" w:rsidRPr="00676714" w:rsidRDefault="00380AB7" w:rsidP="00F1416C">
            <w:pPr>
              <w:spacing w:line="240" w:lineRule="auto"/>
              <w:ind w:firstLine="0"/>
              <w:jc w:val="left"/>
              <w:rPr>
                <w:sz w:val="20"/>
                <w:szCs w:val="20"/>
                <w:lang w:val="en-US"/>
              </w:rPr>
            </w:pPr>
            <w:r w:rsidRPr="00676714">
              <w:rPr>
                <w:sz w:val="20"/>
                <w:szCs w:val="20"/>
                <w:lang w:val="en-US"/>
              </w:rPr>
              <w:t>very low</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ind w:firstLine="35"/>
              <w:jc w:val="center"/>
              <w:rPr>
                <w:sz w:val="24"/>
                <w:szCs w:val="24"/>
              </w:rPr>
            </w:pPr>
            <w:r w:rsidRPr="00676714">
              <w:rPr>
                <w:sz w:val="24"/>
                <w:szCs w:val="24"/>
                <w:lang w:val="uk-UA"/>
              </w:rPr>
              <w:t>1</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bookmarkStart w:id="1" w:name="Флажок42"/>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bookmarkEnd w:id="1"/>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низька</w:t>
            </w:r>
          </w:p>
          <w:p w:rsidR="00380AB7" w:rsidRPr="004A3C84" w:rsidRDefault="00380AB7" w:rsidP="00F1416C">
            <w:pPr>
              <w:spacing w:line="240" w:lineRule="auto"/>
              <w:ind w:firstLine="0"/>
              <w:jc w:val="left"/>
            </w:pPr>
            <w:r w:rsidRPr="00676714">
              <w:rPr>
                <w:sz w:val="20"/>
                <w:szCs w:val="20"/>
                <w:lang w:val="en-US"/>
              </w:rPr>
              <w:t>low</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Вітамінний, Ніколай, Ніна</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3</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середня</w:t>
            </w:r>
          </w:p>
          <w:p w:rsidR="00380AB7" w:rsidRPr="004A3C84" w:rsidRDefault="00380AB7" w:rsidP="00F1416C">
            <w:pPr>
              <w:spacing w:line="240" w:lineRule="auto"/>
              <w:ind w:firstLine="0"/>
              <w:jc w:val="left"/>
            </w:pPr>
            <w:r w:rsidRPr="0067671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Максим, Помаранчевий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autoSpaceDE w:val="0"/>
              <w:autoSpaceDN w:val="0"/>
              <w:adjustRightInd w:val="0"/>
              <w:spacing w:line="240" w:lineRule="auto"/>
              <w:ind w:firstLine="0"/>
              <w:jc w:val="left"/>
              <w:rPr>
                <w:sz w:val="24"/>
                <w:szCs w:val="24"/>
                <w:lang w:val="uk-UA"/>
              </w:rPr>
            </w:pPr>
            <w:r w:rsidRPr="00676714">
              <w:rPr>
                <w:sz w:val="24"/>
                <w:szCs w:val="24"/>
                <w:lang w:val="uk-UA"/>
              </w:rPr>
              <w:t>висока</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high</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Ґолд Каліф, Тамара, 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autoSpaceDE w:val="0"/>
              <w:autoSpaceDN w:val="0"/>
              <w:adjustRightInd w:val="0"/>
              <w:spacing w:line="240" w:lineRule="auto"/>
              <w:ind w:firstLine="0"/>
              <w:jc w:val="left"/>
              <w:rPr>
                <w:sz w:val="24"/>
                <w:szCs w:val="24"/>
                <w:lang w:val="uk-UA"/>
              </w:rPr>
            </w:pPr>
            <w:r w:rsidRPr="00676714">
              <w:rPr>
                <w:sz w:val="24"/>
                <w:szCs w:val="24"/>
                <w:lang w:val="uk-UA"/>
              </w:rPr>
              <w:t>дуже висока</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very high</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676714" w:rsidTr="00380AB7">
        <w:tc>
          <w:tcPr>
            <w:tcW w:w="709" w:type="dxa"/>
            <w:vMerge w:val="restart"/>
            <w:tcBorders>
              <w:top w:val="single" w:sz="4" w:space="0" w:color="auto"/>
              <w:left w:val="single" w:sz="4" w:space="0" w:color="auto"/>
              <w:right w:val="single" w:sz="4" w:space="0" w:color="auto"/>
            </w:tcBorders>
            <w:shd w:val="clear" w:color="auto" w:fill="auto"/>
          </w:tcPr>
          <w:p w:rsidR="00380AB7" w:rsidRPr="00676714" w:rsidRDefault="00EA4E2A" w:rsidP="00F1416C">
            <w:pPr>
              <w:spacing w:line="240" w:lineRule="auto"/>
              <w:ind w:firstLine="0"/>
              <w:jc w:val="center"/>
              <w:rPr>
                <w:bCs/>
                <w:iCs/>
                <w:sz w:val="24"/>
                <w:szCs w:val="24"/>
              </w:rPr>
            </w:pPr>
            <w:r>
              <w:rPr>
                <w:bCs/>
                <w:iCs/>
                <w:sz w:val="24"/>
                <w:szCs w:val="24"/>
              </w:rPr>
              <w:t>4</w:t>
            </w:r>
            <w:r w:rsidR="00380AB7" w:rsidRPr="00676714">
              <w:rPr>
                <w:bCs/>
                <w:iCs/>
                <w:sz w:val="24"/>
                <w:szCs w:val="24"/>
              </w:rPr>
              <w:t>.2</w:t>
            </w:r>
          </w:p>
          <w:p w:rsidR="00380AB7" w:rsidRPr="00676714" w:rsidRDefault="00380AB7" w:rsidP="00F1416C">
            <w:pPr>
              <w:spacing w:line="240" w:lineRule="auto"/>
              <w:ind w:firstLine="0"/>
              <w:jc w:val="center"/>
              <w:rPr>
                <w:bCs/>
                <w:iCs/>
                <w:sz w:val="24"/>
                <w:szCs w:val="24"/>
              </w:rPr>
            </w:pPr>
            <w:r w:rsidRPr="00676714">
              <w:rPr>
                <w:bCs/>
                <w:iCs/>
                <w:sz w:val="24"/>
                <w:szCs w:val="24"/>
              </w:rPr>
              <w:t>(17)</w:t>
            </w:r>
          </w:p>
        </w:tc>
        <w:tc>
          <w:tcPr>
            <w:tcW w:w="3686" w:type="dxa"/>
            <w:gridSpan w:val="8"/>
            <w:vMerge w:val="restart"/>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Квітка: основне забарвлення внутрішнього боку пелюсток</w:t>
            </w:r>
          </w:p>
          <w:p w:rsidR="00380AB7" w:rsidRPr="00676714" w:rsidRDefault="00380AB7" w:rsidP="00F1416C">
            <w:pPr>
              <w:spacing w:line="240" w:lineRule="auto"/>
              <w:ind w:firstLine="0"/>
              <w:jc w:val="left"/>
              <w:rPr>
                <w:bCs/>
                <w:iCs/>
                <w:sz w:val="20"/>
                <w:szCs w:val="20"/>
                <w:lang w:val="en-US"/>
              </w:rPr>
            </w:pPr>
            <w:r w:rsidRPr="00676714">
              <w:rPr>
                <w:sz w:val="20"/>
                <w:szCs w:val="20"/>
                <w:lang w:val="en-US"/>
              </w:rPr>
              <w:t>Flower: main color of inner side of petals</w:t>
            </w: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біле</w:t>
            </w:r>
          </w:p>
          <w:p w:rsidR="00380AB7" w:rsidRPr="00676714" w:rsidRDefault="00380AB7" w:rsidP="00F1416C">
            <w:pPr>
              <w:spacing w:line="240" w:lineRule="exact"/>
              <w:ind w:firstLine="0"/>
              <w:jc w:val="left"/>
              <w:rPr>
                <w:sz w:val="20"/>
                <w:szCs w:val="20"/>
                <w:lang w:val="en-US"/>
              </w:rPr>
            </w:pPr>
            <w:r w:rsidRPr="00676714">
              <w:rPr>
                <w:sz w:val="20"/>
                <w:szCs w:val="20"/>
                <w:lang w:val="en-US"/>
              </w:rPr>
              <w:t>white</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exact"/>
              <w:ind w:firstLine="0"/>
              <w:jc w:val="left"/>
              <w:rPr>
                <w:sz w:val="24"/>
                <w:szCs w:val="24"/>
                <w:lang w:val="uk-UA"/>
              </w:rPr>
            </w:pPr>
            <w:r w:rsidRPr="00EB7C8F">
              <w:rPr>
                <w:sz w:val="24"/>
                <w:szCs w:val="24"/>
                <w:lang w:val="uk-UA"/>
              </w:rPr>
              <w:t>Ґолд Каліф, Каліф</w:t>
            </w:r>
          </w:p>
        </w:tc>
        <w:tc>
          <w:tcPr>
            <w:tcW w:w="1134"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ind w:left="-38"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кремувате</w:t>
            </w:r>
          </w:p>
          <w:p w:rsidR="00380AB7" w:rsidRPr="004A3C84" w:rsidRDefault="00380AB7" w:rsidP="00F1416C">
            <w:pPr>
              <w:spacing w:line="240" w:lineRule="auto"/>
              <w:ind w:firstLine="0"/>
              <w:jc w:val="left"/>
            </w:pPr>
            <w:r w:rsidRPr="00676714">
              <w:rPr>
                <w:sz w:val="20"/>
                <w:szCs w:val="20"/>
                <w:lang w:val="en-US"/>
              </w:rPr>
              <w:t>cream</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2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світло-рожеве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light pink</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Помаранчевий, Цитриновий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темно-рожеве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dark pink</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Вітамінний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4</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помаранчево-червоне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orange red</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 xml:space="preserve">Караваєвський, Ніколай, Ніна </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червоне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Тамара</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6</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темно-червоне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dark red</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en-US"/>
              </w:rPr>
              <w:t>Rubra Plena</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різнобарвне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varicoloured</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8</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exact"/>
              <w:ind w:firstLine="0"/>
              <w:jc w:val="left"/>
              <w:rPr>
                <w:sz w:val="24"/>
                <w:szCs w:val="24"/>
                <w:lang w:val="uk-UA"/>
              </w:rPr>
            </w:pPr>
            <w:r w:rsidRPr="00676714">
              <w:rPr>
                <w:sz w:val="24"/>
                <w:szCs w:val="24"/>
                <w:lang w:val="uk-UA"/>
              </w:rPr>
              <w:t>інше</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other</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676714" w:rsidTr="00380AB7">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EA4E2A" w:rsidP="00F1416C">
            <w:pPr>
              <w:spacing w:line="240" w:lineRule="auto"/>
              <w:ind w:firstLine="0"/>
              <w:jc w:val="center"/>
              <w:rPr>
                <w:bCs/>
                <w:iCs/>
                <w:sz w:val="24"/>
                <w:szCs w:val="24"/>
              </w:rPr>
            </w:pPr>
            <w:r>
              <w:rPr>
                <w:bCs/>
                <w:iCs/>
                <w:sz w:val="24"/>
                <w:szCs w:val="24"/>
              </w:rPr>
              <w:t>4</w:t>
            </w:r>
            <w:r w:rsidR="00380AB7" w:rsidRPr="00676714">
              <w:rPr>
                <w:bCs/>
                <w:iCs/>
                <w:sz w:val="24"/>
                <w:szCs w:val="24"/>
              </w:rPr>
              <w:t>.3</w:t>
            </w:r>
          </w:p>
          <w:p w:rsidR="00380AB7" w:rsidRPr="00676714" w:rsidRDefault="00380AB7" w:rsidP="00F1416C">
            <w:pPr>
              <w:spacing w:line="240" w:lineRule="auto"/>
              <w:ind w:firstLine="0"/>
              <w:jc w:val="center"/>
              <w:rPr>
                <w:bCs/>
                <w:iCs/>
                <w:sz w:val="24"/>
                <w:szCs w:val="24"/>
              </w:rPr>
            </w:pPr>
            <w:r w:rsidRPr="00676714">
              <w:rPr>
                <w:bCs/>
                <w:iCs/>
                <w:sz w:val="24"/>
                <w:szCs w:val="24"/>
              </w:rPr>
              <w:t>(42)</w:t>
            </w:r>
          </w:p>
        </w:tc>
        <w:tc>
          <w:tcPr>
            <w:tcW w:w="3686"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Рослина: час достигання плодів</w:t>
            </w:r>
          </w:p>
          <w:p w:rsidR="00380AB7" w:rsidRPr="00676714" w:rsidRDefault="00380AB7" w:rsidP="00F1416C">
            <w:pPr>
              <w:spacing w:line="240" w:lineRule="auto"/>
              <w:ind w:firstLine="0"/>
              <w:jc w:val="left"/>
              <w:rPr>
                <w:sz w:val="20"/>
                <w:szCs w:val="20"/>
                <w:lang w:val="en-US"/>
              </w:rPr>
            </w:pPr>
            <w:r w:rsidRPr="00676714">
              <w:rPr>
                <w:sz w:val="20"/>
                <w:szCs w:val="20"/>
                <w:lang w:val="en-US"/>
              </w:rPr>
              <w:t>Plant: time of ripening fruits</w:t>
            </w:r>
          </w:p>
          <w:p w:rsidR="00380AB7" w:rsidRPr="00676714" w:rsidRDefault="00380AB7" w:rsidP="00F1416C">
            <w:pPr>
              <w:spacing w:line="240" w:lineRule="auto"/>
              <w:ind w:firstLine="0"/>
              <w:jc w:val="left"/>
              <w:rPr>
                <w:bCs/>
                <w:iCs/>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дуже ранній</w:t>
            </w:r>
          </w:p>
          <w:p w:rsidR="00380AB7" w:rsidRPr="00676714" w:rsidRDefault="00380AB7" w:rsidP="00F1416C">
            <w:pPr>
              <w:spacing w:line="240" w:lineRule="auto"/>
              <w:ind w:firstLine="0"/>
              <w:jc w:val="left"/>
              <w:rPr>
                <w:sz w:val="20"/>
                <w:szCs w:val="20"/>
                <w:lang w:val="en-US"/>
              </w:rPr>
            </w:pPr>
            <w:r w:rsidRPr="00676714">
              <w:rPr>
                <w:sz w:val="20"/>
                <w:szCs w:val="20"/>
                <w:lang w:val="en-US"/>
              </w:rPr>
              <w:t>very 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ind w:left="-107" w:firstLine="35"/>
              <w:jc w:val="center"/>
              <w:rPr>
                <w:sz w:val="24"/>
                <w:szCs w:val="24"/>
              </w:rPr>
            </w:pPr>
            <w:r w:rsidRPr="00676714">
              <w:rPr>
                <w:sz w:val="24"/>
                <w:szCs w:val="24"/>
                <w:lang w:val="en-US"/>
              </w:rPr>
              <w:t xml:space="preserve">1  </w:t>
            </w:r>
            <w:bookmarkStart w:id="2" w:name="_GoBack"/>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bookmarkEnd w:id="2"/>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ранній</w:t>
            </w:r>
          </w:p>
          <w:p w:rsidR="00380AB7" w:rsidRPr="004A3C84" w:rsidRDefault="00380AB7" w:rsidP="00F1416C">
            <w:pPr>
              <w:autoSpaceDE w:val="0"/>
              <w:autoSpaceDN w:val="0"/>
              <w:adjustRightInd w:val="0"/>
              <w:spacing w:line="240" w:lineRule="auto"/>
              <w:ind w:firstLine="0"/>
            </w:pPr>
            <w:r w:rsidRPr="00676714">
              <w:rPr>
                <w:sz w:val="20"/>
                <w:szCs w:val="20"/>
                <w:lang w:val="en-US"/>
              </w:rPr>
              <w:t>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Ніна, Тамара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середній</w:t>
            </w:r>
          </w:p>
          <w:p w:rsidR="00380AB7" w:rsidRPr="004A3C84" w:rsidRDefault="00380AB7" w:rsidP="00F1416C">
            <w:pPr>
              <w:autoSpaceDE w:val="0"/>
              <w:autoSpaceDN w:val="0"/>
              <w:adjustRightInd w:val="0"/>
              <w:spacing w:line="240" w:lineRule="auto"/>
              <w:ind w:firstLine="0"/>
            </w:pPr>
            <w:r w:rsidRPr="0067671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Ґолд Каліф</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пізній</w:t>
            </w:r>
          </w:p>
          <w:p w:rsidR="00380AB7" w:rsidRPr="004A3C84" w:rsidRDefault="00380AB7" w:rsidP="00F1416C">
            <w:pPr>
              <w:autoSpaceDE w:val="0"/>
              <w:autoSpaceDN w:val="0"/>
              <w:adjustRightInd w:val="0"/>
              <w:spacing w:line="240" w:lineRule="auto"/>
              <w:ind w:firstLine="0"/>
            </w:pPr>
            <w:r w:rsidRPr="00676714">
              <w:rPr>
                <w:sz w:val="20"/>
                <w:szCs w:val="20"/>
                <w:lang w:val="en-US"/>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Каліф</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7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rPr>
                <w:sz w:val="24"/>
                <w:szCs w:val="24"/>
                <w:lang w:val="uk-UA"/>
              </w:rPr>
            </w:pPr>
            <w:r w:rsidRPr="00676714">
              <w:rPr>
                <w:sz w:val="24"/>
                <w:szCs w:val="24"/>
                <w:lang w:val="uk-UA"/>
              </w:rPr>
              <w:t>дуже пізній</w:t>
            </w:r>
          </w:p>
          <w:p w:rsidR="00380AB7" w:rsidRPr="004A3C84" w:rsidRDefault="00380AB7" w:rsidP="00F1416C">
            <w:pPr>
              <w:autoSpaceDE w:val="0"/>
              <w:autoSpaceDN w:val="0"/>
              <w:adjustRightInd w:val="0"/>
              <w:spacing w:line="240" w:lineRule="auto"/>
              <w:ind w:firstLine="0"/>
            </w:pPr>
            <w:r w:rsidRPr="00676714">
              <w:rPr>
                <w:sz w:val="20"/>
                <w:szCs w:val="20"/>
                <w:lang w:val="en-US"/>
              </w:rPr>
              <w:t>very 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Караваєвський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9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C3406">
              <w:rPr>
                <w:sz w:val="24"/>
                <w:szCs w:val="24"/>
              </w:rPr>
            </w:r>
            <w:r w:rsidR="007C3406">
              <w:rPr>
                <w:sz w:val="24"/>
                <w:szCs w:val="24"/>
              </w:rPr>
              <w:fldChar w:fldCharType="separate"/>
            </w:r>
            <w:r w:rsidRPr="00676714">
              <w:rPr>
                <w:sz w:val="24"/>
                <w:szCs w:val="24"/>
              </w:rPr>
              <w:fldChar w:fldCharType="end"/>
            </w:r>
          </w:p>
        </w:tc>
      </w:tr>
      <w:tr w:rsidR="00A33D18" w:rsidRPr="00A82864" w:rsidTr="00380AB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80AB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380AB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80AB7">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380AB7" w:rsidRPr="00A82864" w:rsidRDefault="00380AB7" w:rsidP="001E5BB6">
            <w:pPr>
              <w:tabs>
                <w:tab w:val="left" w:pos="709"/>
              </w:tabs>
              <w:spacing w:line="240" w:lineRule="auto"/>
              <w:jc w:val="left"/>
              <w:rPr>
                <w:b/>
                <w:sz w:val="16"/>
                <w:szCs w:val="16"/>
                <w:lang w:val="en-US"/>
              </w:rPr>
            </w:pPr>
          </w:p>
        </w:tc>
      </w:tr>
      <w:tr w:rsidR="00A33D18" w:rsidRPr="00C4549D" w:rsidTr="00380AB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80AB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80AB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80AB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80AB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80AB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380AB7" w:rsidRPr="00A82864" w:rsidRDefault="00380AB7" w:rsidP="001E5BB6">
            <w:pPr>
              <w:tabs>
                <w:tab w:val="left" w:pos="709"/>
              </w:tabs>
              <w:spacing w:line="240" w:lineRule="auto"/>
              <w:jc w:val="left"/>
              <w:rPr>
                <w:b/>
                <w:sz w:val="10"/>
                <w:szCs w:val="10"/>
              </w:rPr>
            </w:pPr>
          </w:p>
        </w:tc>
      </w:tr>
      <w:tr w:rsidR="00A33D18" w:rsidRPr="00C4549D" w:rsidTr="00380AB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80AB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80AB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380AB7" w:rsidRPr="00A82864" w:rsidRDefault="00380AB7" w:rsidP="001E5BB6">
            <w:pPr>
              <w:autoSpaceDE w:val="0"/>
              <w:autoSpaceDN w:val="0"/>
              <w:adjustRightInd w:val="0"/>
              <w:spacing w:line="240" w:lineRule="auto"/>
              <w:ind w:firstLine="0"/>
              <w:jc w:val="left"/>
              <w:rPr>
                <w:b/>
                <w:sz w:val="16"/>
                <w:szCs w:val="16"/>
                <w:lang w:val="en-US" w:eastAsia="en-US"/>
              </w:rPr>
            </w:pPr>
          </w:p>
        </w:tc>
      </w:tr>
      <w:tr w:rsidR="00A33D18" w:rsidRPr="00A82864" w:rsidTr="00380AB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80AB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80AB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380AB7" w:rsidRPr="00A82864" w:rsidRDefault="00380AB7" w:rsidP="001E5BB6">
            <w:pPr>
              <w:tabs>
                <w:tab w:val="left" w:pos="709"/>
              </w:tabs>
              <w:spacing w:line="240" w:lineRule="auto"/>
              <w:ind w:firstLine="0"/>
              <w:jc w:val="left"/>
              <w:rPr>
                <w:b/>
                <w:lang w:val="en-US"/>
              </w:rPr>
            </w:pPr>
          </w:p>
        </w:tc>
      </w:tr>
      <w:tr w:rsidR="00A33D18" w:rsidRPr="00A82864" w:rsidTr="00380AB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80AB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80AB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591"/>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C3406">
              <w:rPr>
                <w:sz w:val="24"/>
                <w:szCs w:val="24"/>
                <w:lang w:val="uk-UA" w:eastAsia="uk-UA"/>
              </w:rPr>
            </w:r>
            <w:r w:rsidR="007C340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C3406">
              <w:rPr>
                <w:b/>
                <w:sz w:val="24"/>
                <w:szCs w:val="24"/>
                <w:lang w:val="uk-UA" w:eastAsia="uk-UA"/>
              </w:rPr>
            </w:r>
            <w:r w:rsidR="007C340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C3406">
              <w:rPr>
                <w:b/>
                <w:sz w:val="24"/>
                <w:szCs w:val="24"/>
                <w:lang w:val="uk-UA" w:eastAsia="uk-UA"/>
              </w:rPr>
            </w:r>
            <w:r w:rsidR="007C340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80AB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80AB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7C3406">
              <w:rPr>
                <w:b/>
                <w:sz w:val="24"/>
                <w:szCs w:val="24"/>
              </w:rPr>
            </w:r>
            <w:r w:rsidR="007C3406">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80AB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80AB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80AB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80AB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80AB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80AB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80AB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C3406">
              <w:rPr>
                <w:sz w:val="20"/>
                <w:szCs w:val="20"/>
              </w:rPr>
            </w:r>
            <w:r w:rsidR="007C3406">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C3406">
              <w:rPr>
                <w:b/>
                <w:sz w:val="20"/>
                <w:szCs w:val="20"/>
              </w:rPr>
            </w:r>
            <w:r w:rsidR="007C340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C3406">
              <w:rPr>
                <w:b/>
                <w:sz w:val="20"/>
                <w:szCs w:val="20"/>
              </w:rPr>
            </w:r>
            <w:r w:rsidR="007C340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C3406">
              <w:rPr>
                <w:b/>
                <w:sz w:val="20"/>
                <w:szCs w:val="20"/>
              </w:rPr>
            </w:r>
            <w:r w:rsidR="007C340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C3406">
              <w:rPr>
                <w:b/>
                <w:sz w:val="20"/>
                <w:szCs w:val="20"/>
              </w:rPr>
            </w:r>
            <w:r w:rsidR="007C340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380AB7">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380AB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380AB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C3406">
              <w:rPr>
                <w:b/>
                <w:sz w:val="20"/>
                <w:szCs w:val="20"/>
              </w:rPr>
            </w:r>
            <w:r w:rsidR="007C340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C3406">
              <w:rPr>
                <w:b/>
                <w:sz w:val="20"/>
                <w:szCs w:val="20"/>
              </w:rPr>
            </w:r>
            <w:r w:rsidR="007C340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06" w:rsidRDefault="007C3406">
      <w:pPr>
        <w:spacing w:line="240" w:lineRule="auto"/>
      </w:pPr>
      <w:r>
        <w:separator/>
      </w:r>
    </w:p>
  </w:endnote>
  <w:endnote w:type="continuationSeparator" w:id="0">
    <w:p w:rsidR="007C3406" w:rsidRDefault="007C3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06" w:rsidRDefault="007C3406">
      <w:pPr>
        <w:spacing w:line="240" w:lineRule="auto"/>
      </w:pPr>
      <w:r>
        <w:separator/>
      </w:r>
    </w:p>
  </w:footnote>
  <w:footnote w:type="continuationSeparator" w:id="0">
    <w:p w:rsidR="007C3406" w:rsidRDefault="007C3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A4E2A">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OwGVxEJyP1x3lncFFKQyXbnOBRW9roPP/uGgYvRbgEb1SZvzviOxKFK8flJs5pxLiQZ8Oi4+CBjzkda8+e6A==" w:salt="BRN+EmbXGbGmPhQMXyThP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08FD"/>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0AB7"/>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0C0"/>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4282"/>
    <w:rsid w:val="007A5101"/>
    <w:rsid w:val="007B0322"/>
    <w:rsid w:val="007B4AF0"/>
    <w:rsid w:val="007B5C92"/>
    <w:rsid w:val="007C34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2731"/>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4E2A"/>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2813"/>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E0CD-9FB7-4C74-B0F1-2EF8E93E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2023-11-29T11:40:00Z</dcterms:created>
  <dcterms:modified xsi:type="dcterms:W3CDTF">2023-12-18T08:27:00Z</dcterms:modified>
</cp:coreProperties>
</file>